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8BE29" w14:textId="61E3C509" w:rsidR="001D4127" w:rsidRDefault="002E6B6C">
      <w:pPr>
        <w:spacing w:line="300" w:lineRule="auto"/>
        <w:outlineLvl w:val="1"/>
        <w:rPr>
          <w:rFonts w:ascii="华文中宋" w:eastAsia="华文中宋" w:hAnsi="华文中宋" w:cs="华文中宋"/>
          <w:sz w:val="22"/>
        </w:rPr>
      </w:pPr>
      <w:bookmarkStart w:id="0" w:name="heading_3"/>
      <w:bookmarkStart w:id="1" w:name="_Toc1990262229"/>
      <w:r>
        <w:rPr>
          <w:rFonts w:ascii="华文中宋" w:eastAsia="华文中宋" w:hAnsi="华文中宋" w:cs="华文中宋" w:hint="eastAsia"/>
          <w:color w:val="3370FF"/>
          <w:sz w:val="22"/>
        </w:rPr>
        <w:t xml:space="preserve"> </w:t>
      </w:r>
      <w:r>
        <w:rPr>
          <w:rFonts w:ascii="华文中宋" w:eastAsia="华文中宋" w:hAnsi="华文中宋" w:cs="华文中宋" w:hint="eastAsia"/>
          <w:b/>
          <w:sz w:val="22"/>
        </w:rPr>
        <w:t>数据资源</w:t>
      </w:r>
      <w:bookmarkEnd w:id="0"/>
      <w:bookmarkEnd w:id="1"/>
    </w:p>
    <w:p w14:paraId="5428BE2A" w14:textId="77777777" w:rsidR="001D4127" w:rsidRDefault="002E6B6C" w:rsidP="002E6B6C">
      <w:pPr>
        <w:numPr>
          <w:ilvl w:val="0"/>
          <w:numId w:val="1"/>
        </w:numPr>
        <w:spacing w:line="300" w:lineRule="auto"/>
        <w:rPr>
          <w:rFonts w:ascii="华文中宋" w:eastAsia="华文中宋" w:hAnsi="华文中宋" w:cs="华文中宋"/>
          <w:sz w:val="22"/>
        </w:rPr>
      </w:pPr>
      <w:r>
        <w:rPr>
          <w:rFonts w:ascii="华文中宋" w:eastAsia="华文中宋" w:hAnsi="华文中宋" w:cs="华文中宋" w:hint="eastAsia"/>
          <w:sz w:val="22"/>
        </w:rPr>
        <w:t>WMT</w:t>
      </w:r>
      <w:r>
        <w:rPr>
          <w:rFonts w:ascii="华文中宋" w:eastAsia="华文中宋" w:hAnsi="华文中宋" w:cs="华文中宋" w:hint="eastAsia"/>
          <w:sz w:val="22"/>
        </w:rPr>
        <w:t>收集的包含人工直接打分的翻译数据集</w:t>
      </w:r>
      <w:r>
        <w:rPr>
          <w:rFonts w:ascii="华文中宋" w:eastAsia="华文中宋" w:hAnsi="华文中宋" w:cs="华文中宋" w:hint="eastAsia"/>
          <w:sz w:val="22"/>
        </w:rPr>
        <w:br/>
        <w:t>https://www.statmt.org/wmt22/metrics/index.html</w:t>
      </w:r>
    </w:p>
    <w:p w14:paraId="5428BE2B" w14:textId="77777777" w:rsidR="001D4127" w:rsidRDefault="002E6B6C" w:rsidP="002E6B6C">
      <w:pPr>
        <w:numPr>
          <w:ilvl w:val="0"/>
          <w:numId w:val="2"/>
        </w:numPr>
        <w:spacing w:line="300" w:lineRule="auto"/>
        <w:rPr>
          <w:rFonts w:ascii="华文中宋" w:eastAsia="华文中宋" w:hAnsi="华文中宋" w:cs="华文中宋"/>
          <w:sz w:val="22"/>
        </w:rPr>
      </w:pPr>
      <w:r>
        <w:rPr>
          <w:rFonts w:ascii="华文中宋" w:eastAsia="华文中宋" w:hAnsi="华文中宋" w:cs="华文中宋" w:hint="eastAsia"/>
          <w:sz w:val="22"/>
        </w:rPr>
        <w:t>Demetr</w:t>
      </w:r>
      <w:r>
        <w:rPr>
          <w:rFonts w:ascii="华文中宋" w:eastAsia="华文中宋" w:hAnsi="华文中宋" w:cs="华文中宋" w:hint="eastAsia"/>
          <w:sz w:val="22"/>
        </w:rPr>
        <w:t>数据集：对正确翻译进行扰动获得翻译对</w:t>
      </w:r>
      <w:r>
        <w:rPr>
          <w:rFonts w:ascii="华文中宋" w:eastAsia="华文中宋" w:hAnsi="华文中宋" w:cs="华文中宋" w:hint="eastAsia"/>
          <w:sz w:val="22"/>
        </w:rPr>
        <w:t>&lt;source,translation_good,translation_bad&gt;</w:t>
      </w:r>
      <w:r>
        <w:rPr>
          <w:rFonts w:ascii="华文中宋" w:eastAsia="华文中宋" w:hAnsi="华文中宋" w:cs="华文中宋" w:hint="eastAsia"/>
          <w:sz w:val="22"/>
        </w:rPr>
        <w:br/>
        <w:t>https://github.com/marzenakrp/demetr</w:t>
      </w:r>
    </w:p>
    <w:p w14:paraId="095171A7" w14:textId="77777777" w:rsidR="001F4541" w:rsidRDefault="001F4541">
      <w:pPr>
        <w:spacing w:line="300" w:lineRule="auto"/>
        <w:outlineLvl w:val="1"/>
        <w:rPr>
          <w:rFonts w:ascii="华文中宋" w:eastAsia="华文中宋" w:hAnsi="华文中宋" w:cs="华文中宋"/>
          <w:color w:val="3370FF"/>
          <w:sz w:val="22"/>
        </w:rPr>
      </w:pPr>
      <w:bookmarkStart w:id="2" w:name="heading_17"/>
      <w:bookmarkStart w:id="3" w:name="_Toc1631271063"/>
    </w:p>
    <w:p w14:paraId="5428BEA0" w14:textId="1495AA95" w:rsidR="001D4127" w:rsidRDefault="001F4541">
      <w:pPr>
        <w:spacing w:line="300" w:lineRule="auto"/>
        <w:outlineLvl w:val="1"/>
        <w:rPr>
          <w:rFonts w:ascii="华文中宋" w:eastAsia="华文中宋" w:hAnsi="华文中宋" w:cs="华文中宋"/>
          <w:sz w:val="22"/>
        </w:rPr>
      </w:pPr>
      <w:r>
        <w:rPr>
          <w:rFonts w:ascii="华文中宋" w:eastAsia="华文中宋" w:hAnsi="华文中宋" w:cs="华文中宋" w:hint="eastAsia"/>
          <w:color w:val="3370FF"/>
          <w:sz w:val="22"/>
        </w:rPr>
        <w:t>1.</w:t>
      </w:r>
      <w:r>
        <w:rPr>
          <w:rFonts w:ascii="华文中宋" w:eastAsia="华文中宋" w:hAnsi="华文中宋" w:cs="华文中宋"/>
          <w:color w:val="3370FF"/>
          <w:sz w:val="22"/>
        </w:rPr>
        <w:t xml:space="preserve"> </w:t>
      </w:r>
      <w:r w:rsidR="002E6B6C">
        <w:rPr>
          <w:rFonts w:ascii="华文中宋" w:eastAsia="华文中宋" w:hAnsi="华文中宋" w:cs="华文中宋" w:hint="eastAsia"/>
          <w:b/>
          <w:sz w:val="22"/>
        </w:rPr>
        <w:t>WMT</w:t>
      </w:r>
      <w:r w:rsidR="002E6B6C">
        <w:rPr>
          <w:rFonts w:ascii="华文中宋" w:eastAsia="华文中宋" w:hAnsi="华文中宋" w:cs="华文中宋" w:hint="eastAsia"/>
          <w:b/>
          <w:sz w:val="22"/>
        </w:rPr>
        <w:t>人类评分数据</w:t>
      </w:r>
      <w:bookmarkEnd w:id="2"/>
      <w:bookmarkEnd w:id="3"/>
    </w:p>
    <w:p w14:paraId="5428BEA1" w14:textId="77777777" w:rsidR="001D4127" w:rsidRDefault="002E6B6C">
      <w:pPr>
        <w:spacing w:line="300" w:lineRule="auto"/>
        <w:ind w:firstLine="426"/>
        <w:rPr>
          <w:rFonts w:ascii="华文中宋" w:eastAsia="华文中宋" w:hAnsi="华文中宋" w:cs="华文中宋"/>
          <w:sz w:val="22"/>
        </w:rPr>
      </w:pPr>
      <w:r>
        <w:rPr>
          <w:rFonts w:ascii="华文中宋" w:eastAsia="华文中宋" w:hAnsi="华文中宋" w:cs="华文中宋" w:hint="eastAsia"/>
          <w:sz w:val="22"/>
        </w:rPr>
        <w:t>数据获取，点击进入以下链接：</w:t>
      </w:r>
      <w:r>
        <w:rPr>
          <w:rFonts w:ascii="华文中宋" w:eastAsia="华文中宋" w:hAnsi="华文中宋" w:cs="华文中宋" w:hint="eastAsia"/>
          <w:sz w:val="22"/>
        </w:rPr>
        <w:t>https://ww</w:t>
      </w:r>
      <w:r>
        <w:rPr>
          <w:rFonts w:ascii="华文中宋" w:eastAsia="华文中宋" w:hAnsi="华文中宋" w:cs="华文中宋" w:hint="eastAsia"/>
          <w:sz w:val="22"/>
        </w:rPr>
        <w:t>w.statmt.org/wmt22/metrics/index.html</w:t>
      </w:r>
    </w:p>
    <w:p w14:paraId="5428BEA2" w14:textId="77777777" w:rsidR="001D4127" w:rsidRDefault="002E6B6C">
      <w:pPr>
        <w:spacing w:line="300" w:lineRule="auto"/>
        <w:ind w:firstLine="426"/>
        <w:rPr>
          <w:rFonts w:ascii="华文中宋" w:eastAsia="华文中宋" w:hAnsi="华文中宋" w:cs="华文中宋"/>
          <w:sz w:val="22"/>
        </w:rPr>
      </w:pPr>
      <w:r>
        <w:rPr>
          <w:rFonts w:ascii="华文中宋" w:eastAsia="华文中宋" w:hAnsi="华文中宋" w:cs="华文中宋" w:hint="eastAsia"/>
          <w:sz w:val="22"/>
        </w:rPr>
        <w:t>并点击红框标注的两个链接下载所需数据</w:t>
      </w:r>
    </w:p>
    <w:p w14:paraId="5428BEA3" w14:textId="77777777" w:rsidR="001D4127" w:rsidRDefault="002E6B6C">
      <w:pPr>
        <w:spacing w:line="300" w:lineRule="auto"/>
        <w:ind w:firstLine="426"/>
        <w:jc w:val="center"/>
        <w:rPr>
          <w:rFonts w:ascii="华文中宋" w:eastAsia="华文中宋" w:hAnsi="华文中宋" w:cs="华文中宋"/>
          <w:sz w:val="22"/>
        </w:rPr>
      </w:pPr>
      <w:r>
        <w:rPr>
          <w:rFonts w:ascii="华文中宋" w:eastAsia="华文中宋" w:hAnsi="华文中宋" w:cs="华文中宋" w:hint="eastAsia"/>
          <w:noProof/>
          <w:sz w:val="22"/>
        </w:rPr>
        <w:drawing>
          <wp:inline distT="0" distB="0" distL="0" distR="0" wp14:anchorId="5E592835" wp14:editId="1D684F46">
            <wp:extent cx="3581400" cy="3057525"/>
            <wp:effectExtent l="0" t="0" r="0" b="0"/>
            <wp:docPr id="2" name="Draw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1"/>
                    <pic:cNvPicPr>
                      <a:picLocks noChangeAspect="1"/>
                    </pic:cNvPicPr>
                  </pic:nvPicPr>
                  <pic:blipFill>
                    <a:blip r:embed="rId7"/>
                    <a:stretch>
                      <a:fillRect/>
                    </a:stretch>
                  </pic:blipFill>
                  <pic:spPr>
                    <a:xfrm>
                      <a:off x="0" y="0"/>
                      <a:ext cx="3581400" cy="3057525"/>
                    </a:xfrm>
                    <a:prstGeom prst="rect">
                      <a:avLst/>
                    </a:prstGeom>
                  </pic:spPr>
                </pic:pic>
              </a:graphicData>
            </a:graphic>
          </wp:inline>
        </w:drawing>
      </w:r>
    </w:p>
    <w:p w14:paraId="5428BEA4" w14:textId="77777777" w:rsidR="001D4127" w:rsidRDefault="002E6B6C">
      <w:pPr>
        <w:spacing w:line="300" w:lineRule="auto"/>
        <w:ind w:firstLine="426"/>
        <w:rPr>
          <w:rFonts w:ascii="华文中宋" w:eastAsia="华文中宋" w:hAnsi="华文中宋" w:cs="华文中宋"/>
          <w:sz w:val="22"/>
        </w:rPr>
      </w:pPr>
      <w:r>
        <w:rPr>
          <w:rFonts w:ascii="华文中宋" w:eastAsia="华文中宋" w:hAnsi="华文中宋" w:cs="华文中宋" w:hint="eastAsia"/>
          <w:sz w:val="22"/>
        </w:rPr>
        <w:t>该数据包含以下字段：（</w:t>
      </w:r>
      <w:r>
        <w:rPr>
          <w:rFonts w:ascii="华文中宋" w:eastAsia="华文中宋" w:hAnsi="华文中宋" w:cs="华文中宋" w:hint="eastAsia"/>
          <w:sz w:val="22"/>
        </w:rPr>
        <w:t>1</w:t>
      </w:r>
      <w:r>
        <w:rPr>
          <w:rFonts w:ascii="华文中宋" w:eastAsia="华文中宋" w:hAnsi="华文中宋" w:cs="华文中宋" w:hint="eastAsia"/>
          <w:sz w:val="22"/>
        </w:rPr>
        <w:t>）</w:t>
      </w:r>
      <w:r>
        <w:rPr>
          <w:rFonts w:ascii="华文中宋" w:eastAsia="华文中宋" w:hAnsi="华文中宋" w:cs="华文中宋" w:hint="eastAsia"/>
          <w:sz w:val="22"/>
        </w:rPr>
        <w:t>src</w:t>
      </w:r>
      <w:r>
        <w:rPr>
          <w:rFonts w:ascii="华文中宋" w:eastAsia="华文中宋" w:hAnsi="华文中宋" w:cs="华文中宋" w:hint="eastAsia"/>
          <w:sz w:val="22"/>
        </w:rPr>
        <w:t>：原文；（</w:t>
      </w:r>
      <w:r>
        <w:rPr>
          <w:rFonts w:ascii="华文中宋" w:eastAsia="华文中宋" w:hAnsi="华文中宋" w:cs="华文中宋" w:hint="eastAsia"/>
          <w:sz w:val="22"/>
        </w:rPr>
        <w:t>2</w:t>
      </w:r>
      <w:r>
        <w:rPr>
          <w:rFonts w:ascii="华文中宋" w:eastAsia="华文中宋" w:hAnsi="华文中宋" w:cs="华文中宋" w:hint="eastAsia"/>
          <w:sz w:val="22"/>
        </w:rPr>
        <w:t>）</w:t>
      </w:r>
      <w:r>
        <w:rPr>
          <w:rFonts w:ascii="华文中宋" w:eastAsia="华文中宋" w:hAnsi="华文中宋" w:cs="华文中宋" w:hint="eastAsia"/>
          <w:sz w:val="22"/>
        </w:rPr>
        <w:t>mt</w:t>
      </w:r>
      <w:r>
        <w:rPr>
          <w:rFonts w:ascii="华文中宋" w:eastAsia="华文中宋" w:hAnsi="华文中宋" w:cs="华文中宋" w:hint="eastAsia"/>
          <w:sz w:val="22"/>
        </w:rPr>
        <w:t>：候选译文；（</w:t>
      </w:r>
      <w:r>
        <w:rPr>
          <w:rFonts w:ascii="华文中宋" w:eastAsia="华文中宋" w:hAnsi="华文中宋" w:cs="华文中宋" w:hint="eastAsia"/>
          <w:sz w:val="22"/>
        </w:rPr>
        <w:t>3</w:t>
      </w:r>
      <w:r>
        <w:rPr>
          <w:rFonts w:ascii="华文中宋" w:eastAsia="华文中宋" w:hAnsi="华文中宋" w:cs="华文中宋" w:hint="eastAsia"/>
          <w:sz w:val="22"/>
        </w:rPr>
        <w:t>）</w:t>
      </w:r>
      <w:r>
        <w:rPr>
          <w:rFonts w:ascii="华文中宋" w:eastAsia="华文中宋" w:hAnsi="华文中宋" w:cs="华文中宋" w:hint="eastAsia"/>
          <w:sz w:val="22"/>
        </w:rPr>
        <w:t>ref</w:t>
      </w:r>
      <w:r>
        <w:rPr>
          <w:rFonts w:ascii="华文中宋" w:eastAsia="华文中宋" w:hAnsi="华文中宋" w:cs="华文中宋" w:hint="eastAsia"/>
          <w:sz w:val="22"/>
        </w:rPr>
        <w:t>：参考译文；（</w:t>
      </w:r>
      <w:r>
        <w:rPr>
          <w:rFonts w:ascii="华文中宋" w:eastAsia="华文中宋" w:hAnsi="华文中宋" w:cs="华文中宋" w:hint="eastAsia"/>
          <w:sz w:val="22"/>
        </w:rPr>
        <w:t>4</w:t>
      </w:r>
      <w:r>
        <w:rPr>
          <w:rFonts w:ascii="华文中宋" w:eastAsia="华文中宋" w:hAnsi="华文中宋" w:cs="华文中宋" w:hint="eastAsia"/>
          <w:sz w:val="22"/>
        </w:rPr>
        <w:t>）</w:t>
      </w:r>
      <w:r>
        <w:rPr>
          <w:rFonts w:ascii="华文中宋" w:eastAsia="华文中宋" w:hAnsi="华文中宋" w:cs="华文中宋" w:hint="eastAsia"/>
          <w:sz w:val="22"/>
        </w:rPr>
        <w:t>score</w:t>
      </w:r>
      <w:r>
        <w:rPr>
          <w:rFonts w:ascii="华文中宋" w:eastAsia="华文中宋" w:hAnsi="华文中宋" w:cs="华文中宋" w:hint="eastAsia"/>
          <w:sz w:val="22"/>
        </w:rPr>
        <w:t>：人工打分（基于翻译中的错误进行扣分，并以多位标注者的打分进行平均：最低分为</w:t>
      </w:r>
      <w:r>
        <w:rPr>
          <w:rFonts w:ascii="华文中宋" w:eastAsia="华文中宋" w:hAnsi="华文中宋" w:cs="华文中宋" w:hint="eastAsia"/>
          <w:sz w:val="22"/>
        </w:rPr>
        <w:t>-25</w:t>
      </w:r>
      <w:r>
        <w:rPr>
          <w:rFonts w:ascii="华文中宋" w:eastAsia="华文中宋" w:hAnsi="华文中宋" w:cs="华文中宋" w:hint="eastAsia"/>
          <w:sz w:val="22"/>
        </w:rPr>
        <w:t>，最高分为</w:t>
      </w:r>
      <w:r>
        <w:rPr>
          <w:rFonts w:ascii="华文中宋" w:eastAsia="华文中宋" w:hAnsi="华文中宋" w:cs="华文中宋" w:hint="eastAsia"/>
          <w:sz w:val="22"/>
        </w:rPr>
        <w:t>0</w:t>
      </w:r>
      <w:r>
        <w:rPr>
          <w:rFonts w:ascii="华文中宋" w:eastAsia="华文中宋" w:hAnsi="华文中宋" w:cs="华文中宋" w:hint="eastAsia"/>
          <w:sz w:val="22"/>
        </w:rPr>
        <w:t>分）</w:t>
      </w:r>
    </w:p>
    <w:p w14:paraId="5428BEA5" w14:textId="77777777" w:rsidR="001D4127" w:rsidRDefault="002E6B6C">
      <w:pPr>
        <w:spacing w:line="300" w:lineRule="auto"/>
        <w:ind w:firstLine="426"/>
        <w:rPr>
          <w:rFonts w:ascii="华文中宋" w:eastAsia="华文中宋" w:hAnsi="华文中宋" w:cs="华文中宋"/>
          <w:sz w:val="22"/>
        </w:rPr>
      </w:pPr>
      <w:r>
        <w:rPr>
          <w:rFonts w:ascii="华文中宋" w:eastAsia="华文中宋" w:hAnsi="华文中宋" w:cs="华文中宋" w:hint="eastAsia"/>
          <w:sz w:val="22"/>
        </w:rPr>
        <w:t>自动化评估的分数应该与人工打分的趋势相同，即人工打分分数与自动化评估分数应该为正相关。因此，我们可以用</w:t>
      </w:r>
      <w:r>
        <w:rPr>
          <w:rFonts w:ascii="华文中宋" w:eastAsia="华文中宋" w:hAnsi="华文中宋" w:cs="华文中宋" w:hint="eastAsia"/>
          <w:sz w:val="22"/>
        </w:rPr>
        <w:t>Pearson</w:t>
      </w:r>
      <w:r>
        <w:rPr>
          <w:rFonts w:ascii="华文中宋" w:eastAsia="华文中宋" w:hAnsi="华文中宋" w:cs="华文中宋" w:hint="eastAsia"/>
          <w:sz w:val="22"/>
        </w:rPr>
        <w:t>相关系数来评估自动化翻译评估的质量高低。系数越接近</w:t>
      </w:r>
      <w:r>
        <w:rPr>
          <w:rFonts w:ascii="华文中宋" w:eastAsia="华文中宋" w:hAnsi="华文中宋" w:cs="华文中宋" w:hint="eastAsia"/>
          <w:sz w:val="22"/>
        </w:rPr>
        <w:t>1</w:t>
      </w:r>
      <w:r>
        <w:rPr>
          <w:rFonts w:ascii="华文中宋" w:eastAsia="华文中宋" w:hAnsi="华文中宋" w:cs="华文中宋" w:hint="eastAsia"/>
          <w:sz w:val="22"/>
        </w:rPr>
        <w:t>则说明评估与人类评估越拟</w:t>
      </w:r>
      <w:r>
        <w:rPr>
          <w:rFonts w:ascii="华文中宋" w:eastAsia="华文中宋" w:hAnsi="华文中宋" w:cs="华文中宋" w:hint="eastAsia"/>
          <w:sz w:val="22"/>
        </w:rPr>
        <w:t>合，越能表现人类的阅读体验。</w:t>
      </w:r>
    </w:p>
    <w:p w14:paraId="5428BEA6" w14:textId="26B59EF3" w:rsidR="001D4127" w:rsidRPr="00B07261" w:rsidRDefault="002E6B6C">
      <w:pPr>
        <w:spacing w:line="300" w:lineRule="auto"/>
        <w:outlineLvl w:val="1"/>
        <w:rPr>
          <w:rFonts w:ascii="华文中宋" w:eastAsia="华文中宋" w:hAnsi="华文中宋" w:cs="华文中宋"/>
          <w:sz w:val="22"/>
          <w:lang w:val="en-US"/>
        </w:rPr>
      </w:pPr>
      <w:bookmarkStart w:id="4" w:name="heading_18"/>
      <w:bookmarkStart w:id="5" w:name="_Toc1996518239"/>
      <w:r w:rsidRPr="00B07261">
        <w:rPr>
          <w:rFonts w:ascii="华文中宋" w:eastAsia="华文中宋" w:hAnsi="华文中宋" w:cs="华文中宋" w:hint="eastAsia"/>
          <w:color w:val="3370FF"/>
          <w:sz w:val="22"/>
          <w:lang w:val="en-US"/>
        </w:rPr>
        <w:t xml:space="preserve">2 </w:t>
      </w:r>
      <w:r w:rsidRPr="00B07261">
        <w:rPr>
          <w:rFonts w:ascii="华文中宋" w:eastAsia="华文中宋" w:hAnsi="华文中宋" w:cs="华文中宋" w:hint="eastAsia"/>
          <w:b/>
          <w:sz w:val="22"/>
          <w:lang w:val="en-US"/>
        </w:rPr>
        <w:t>DEMETR: Diagnosing Evaluation Metrics for Translation</w:t>
      </w:r>
      <w:bookmarkEnd w:id="4"/>
      <w:bookmarkEnd w:id="5"/>
    </w:p>
    <w:p w14:paraId="5428BEA7" w14:textId="77777777" w:rsidR="001D4127" w:rsidRPr="00B07261" w:rsidRDefault="002E6B6C">
      <w:pPr>
        <w:spacing w:line="300" w:lineRule="auto"/>
        <w:ind w:firstLine="426"/>
        <w:rPr>
          <w:rFonts w:ascii="华文中宋" w:eastAsia="华文中宋" w:hAnsi="华文中宋" w:cs="华文中宋"/>
          <w:sz w:val="22"/>
          <w:lang w:val="en-US"/>
        </w:rPr>
      </w:pPr>
      <w:r>
        <w:rPr>
          <w:rFonts w:ascii="华文中宋" w:eastAsia="华文中宋" w:hAnsi="华文中宋" w:cs="华文中宋" w:hint="eastAsia"/>
          <w:sz w:val="22"/>
        </w:rPr>
        <w:t>数据获取</w:t>
      </w:r>
      <w:r w:rsidRPr="00B07261">
        <w:rPr>
          <w:rFonts w:ascii="华文中宋" w:eastAsia="华文中宋" w:hAnsi="华文中宋" w:cs="华文中宋" w:hint="eastAsia"/>
          <w:sz w:val="22"/>
          <w:lang w:val="en-US"/>
        </w:rPr>
        <w:t>，</w:t>
      </w:r>
      <w:r>
        <w:rPr>
          <w:rFonts w:ascii="华文中宋" w:eastAsia="华文中宋" w:hAnsi="华文中宋" w:cs="华文中宋" w:hint="eastAsia"/>
          <w:sz w:val="22"/>
        </w:rPr>
        <w:t>点击进入链接</w:t>
      </w:r>
      <w:r w:rsidRPr="00B07261">
        <w:rPr>
          <w:rFonts w:ascii="华文中宋" w:eastAsia="华文中宋" w:hAnsi="华文中宋" w:cs="华文中宋" w:hint="eastAsia"/>
          <w:sz w:val="22"/>
          <w:lang w:val="en-US"/>
        </w:rPr>
        <w:t>：</w:t>
      </w:r>
      <w:r w:rsidRPr="00B07261">
        <w:rPr>
          <w:rFonts w:ascii="华文中宋" w:eastAsia="华文中宋" w:hAnsi="华文中宋" w:cs="华文中宋" w:hint="eastAsia"/>
          <w:sz w:val="22"/>
          <w:lang w:val="en-US"/>
        </w:rPr>
        <w:t>https://github.com/marzenakrp/demetr</w:t>
      </w:r>
    </w:p>
    <w:p w14:paraId="5428BEA8" w14:textId="77777777" w:rsidR="001D4127" w:rsidRDefault="002E6B6C">
      <w:pPr>
        <w:spacing w:line="300" w:lineRule="auto"/>
        <w:jc w:val="center"/>
        <w:rPr>
          <w:rFonts w:ascii="华文中宋" w:eastAsia="华文中宋" w:hAnsi="华文中宋" w:cs="华文中宋"/>
          <w:sz w:val="22"/>
        </w:rPr>
      </w:pPr>
      <w:r>
        <w:rPr>
          <w:rFonts w:ascii="华文中宋" w:eastAsia="华文中宋" w:hAnsi="华文中宋" w:cs="华文中宋" w:hint="eastAsia"/>
          <w:noProof/>
          <w:sz w:val="22"/>
        </w:rPr>
        <w:lastRenderedPageBreak/>
        <w:drawing>
          <wp:inline distT="0" distB="0" distL="0" distR="0" wp14:anchorId="45B5F7FC" wp14:editId="70F76A4B">
            <wp:extent cx="3771900" cy="2771775"/>
            <wp:effectExtent l="0" t="0" r="0" b="0"/>
            <wp:docPr id="3" name="Draw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awing 2"/>
                    <pic:cNvPicPr>
                      <a:picLocks noChangeAspect="1"/>
                    </pic:cNvPicPr>
                  </pic:nvPicPr>
                  <pic:blipFill>
                    <a:blip r:embed="rId8"/>
                    <a:stretch>
                      <a:fillRect/>
                    </a:stretch>
                  </pic:blipFill>
                  <pic:spPr>
                    <a:xfrm>
                      <a:off x="0" y="0"/>
                      <a:ext cx="3771900" cy="2771775"/>
                    </a:xfrm>
                    <a:prstGeom prst="rect">
                      <a:avLst/>
                    </a:prstGeom>
                  </pic:spPr>
                </pic:pic>
              </a:graphicData>
            </a:graphic>
          </wp:inline>
        </w:drawing>
      </w:r>
    </w:p>
    <w:p w14:paraId="5428BEA9" w14:textId="77777777" w:rsidR="001D4127" w:rsidRDefault="002E6B6C">
      <w:pPr>
        <w:spacing w:line="300" w:lineRule="auto"/>
        <w:ind w:firstLine="426"/>
        <w:rPr>
          <w:rFonts w:ascii="华文中宋" w:eastAsia="华文中宋" w:hAnsi="华文中宋" w:cs="华文中宋"/>
          <w:sz w:val="22"/>
        </w:rPr>
      </w:pPr>
      <w:r>
        <w:rPr>
          <w:rFonts w:ascii="华文中宋" w:eastAsia="华文中宋" w:hAnsi="华文中宋" w:cs="华文中宋" w:hint="eastAsia"/>
          <w:sz w:val="22"/>
        </w:rPr>
        <w:t>该数据包含以下几个部分：（</w:t>
      </w:r>
      <w:r>
        <w:rPr>
          <w:rFonts w:ascii="华文中宋" w:eastAsia="华文中宋" w:hAnsi="华文中宋" w:cs="华文中宋" w:hint="eastAsia"/>
          <w:sz w:val="22"/>
        </w:rPr>
        <w:t>1</w:t>
      </w:r>
      <w:r>
        <w:rPr>
          <w:rFonts w:ascii="华文中宋" w:eastAsia="华文中宋" w:hAnsi="华文中宋" w:cs="华文中宋" w:hint="eastAsia"/>
          <w:sz w:val="22"/>
        </w:rPr>
        <w:t>）</w:t>
      </w:r>
      <w:r>
        <w:rPr>
          <w:rFonts w:ascii="华文中宋" w:eastAsia="华文中宋" w:hAnsi="华文中宋" w:cs="华文中宋" w:hint="eastAsia"/>
          <w:sz w:val="22"/>
        </w:rPr>
        <w:t>source</w:t>
      </w:r>
      <w:r>
        <w:rPr>
          <w:rFonts w:ascii="华文中宋" w:eastAsia="华文中宋" w:hAnsi="华文中宋" w:cs="华文中宋" w:hint="eastAsia"/>
          <w:sz w:val="22"/>
        </w:rPr>
        <w:t>：原文；（</w:t>
      </w:r>
      <w:r>
        <w:rPr>
          <w:rFonts w:ascii="华文中宋" w:eastAsia="华文中宋" w:hAnsi="华文中宋" w:cs="华文中宋" w:hint="eastAsia"/>
          <w:sz w:val="22"/>
        </w:rPr>
        <w:t>2</w:t>
      </w:r>
      <w:r>
        <w:rPr>
          <w:rFonts w:ascii="华文中宋" w:eastAsia="华文中宋" w:hAnsi="华文中宋" w:cs="华文中宋" w:hint="eastAsia"/>
          <w:sz w:val="22"/>
        </w:rPr>
        <w:t>）</w:t>
      </w:r>
      <w:r>
        <w:rPr>
          <w:rFonts w:ascii="华文中宋" w:eastAsia="华文中宋" w:hAnsi="华文中宋" w:cs="华文中宋" w:hint="eastAsia"/>
          <w:sz w:val="22"/>
        </w:rPr>
        <w:t>reference</w:t>
      </w:r>
      <w:r>
        <w:rPr>
          <w:rFonts w:ascii="华文中宋" w:eastAsia="华文中宋" w:hAnsi="华文中宋" w:cs="华文中宋" w:hint="eastAsia"/>
          <w:sz w:val="22"/>
        </w:rPr>
        <w:t>：参考译文；（</w:t>
      </w:r>
      <w:r>
        <w:rPr>
          <w:rFonts w:ascii="华文中宋" w:eastAsia="华文中宋" w:hAnsi="华文中宋" w:cs="华文中宋" w:hint="eastAsia"/>
          <w:sz w:val="22"/>
        </w:rPr>
        <w:t>3</w:t>
      </w:r>
      <w:r>
        <w:rPr>
          <w:rFonts w:ascii="华文中宋" w:eastAsia="华文中宋" w:hAnsi="华文中宋" w:cs="华文中宋" w:hint="eastAsia"/>
          <w:sz w:val="22"/>
        </w:rPr>
        <w:t>）</w:t>
      </w:r>
      <w:r>
        <w:rPr>
          <w:rFonts w:ascii="华文中宋" w:eastAsia="华文中宋" w:hAnsi="华文中宋" w:cs="华文中宋" w:hint="eastAsia"/>
          <w:sz w:val="22"/>
        </w:rPr>
        <w:t>MT</w:t>
      </w:r>
      <w:r>
        <w:rPr>
          <w:rFonts w:ascii="华文中宋" w:eastAsia="华文中宋" w:hAnsi="华文中宋" w:cs="华文中宋" w:hint="eastAsia"/>
          <w:sz w:val="22"/>
        </w:rPr>
        <w:t>：正确译文；（</w:t>
      </w:r>
      <w:r>
        <w:rPr>
          <w:rFonts w:ascii="华文中宋" w:eastAsia="华文中宋" w:hAnsi="华文中宋" w:cs="华文中宋" w:hint="eastAsia"/>
          <w:sz w:val="22"/>
        </w:rPr>
        <w:t>4</w:t>
      </w:r>
      <w:r>
        <w:rPr>
          <w:rFonts w:ascii="华文中宋" w:eastAsia="华文中宋" w:hAnsi="华文中宋" w:cs="华文中宋" w:hint="eastAsia"/>
          <w:sz w:val="22"/>
        </w:rPr>
        <w:t>）</w:t>
      </w:r>
      <w:r>
        <w:rPr>
          <w:rFonts w:ascii="华文中宋" w:eastAsia="华文中宋" w:hAnsi="华文中宋" w:cs="华文中宋" w:hint="eastAsia"/>
          <w:sz w:val="22"/>
        </w:rPr>
        <w:t xml:space="preserve">perturbed </w:t>
      </w:r>
      <w:r>
        <w:rPr>
          <w:rFonts w:ascii="华文中宋" w:eastAsia="华文中宋" w:hAnsi="华文中宋" w:cs="华文中宋" w:hint="eastAsia"/>
          <w:sz w:val="22"/>
        </w:rPr>
        <w:t>MT</w:t>
      </w:r>
      <w:r>
        <w:rPr>
          <w:rFonts w:ascii="华文中宋" w:eastAsia="华文中宋" w:hAnsi="华文中宋" w:cs="华文中宋" w:hint="eastAsia"/>
          <w:sz w:val="22"/>
        </w:rPr>
        <w:t>：扰动过后的错误翻译。如上图所示，</w:t>
      </w:r>
      <w:r>
        <w:rPr>
          <w:rFonts w:ascii="华文中宋" w:eastAsia="华文中宋" w:hAnsi="华文中宋" w:cs="华文中宋" w:hint="eastAsia"/>
          <w:sz w:val="22"/>
        </w:rPr>
        <w:t>"verlor"</w:t>
      </w:r>
      <w:r>
        <w:rPr>
          <w:rFonts w:ascii="华文中宋" w:eastAsia="华文中宋" w:hAnsi="华文中宋" w:cs="华文中宋" w:hint="eastAsia"/>
          <w:sz w:val="22"/>
        </w:rPr>
        <w:t>的正确翻译应为</w:t>
      </w:r>
      <w:r>
        <w:rPr>
          <w:rFonts w:ascii="华文中宋" w:eastAsia="华文中宋" w:hAnsi="华文中宋" w:cs="华文中宋" w:hint="eastAsia"/>
          <w:sz w:val="22"/>
        </w:rPr>
        <w:t>"lost"</w:t>
      </w:r>
      <w:r>
        <w:rPr>
          <w:rFonts w:ascii="华文中宋" w:eastAsia="华文中宋" w:hAnsi="华文中宋" w:cs="华文中宋" w:hint="eastAsia"/>
          <w:sz w:val="22"/>
        </w:rPr>
        <w:t>，但扰动后的译文为</w:t>
      </w:r>
      <w:r>
        <w:rPr>
          <w:rFonts w:ascii="华文中宋" w:eastAsia="华文中宋" w:hAnsi="华文中宋" w:cs="华文中宋" w:hint="eastAsia"/>
          <w:sz w:val="22"/>
        </w:rPr>
        <w:t>"won"</w:t>
      </w:r>
      <w:r>
        <w:rPr>
          <w:rFonts w:ascii="华文中宋" w:eastAsia="华文中宋" w:hAnsi="华文中宋" w:cs="华文中宋" w:hint="eastAsia"/>
          <w:sz w:val="22"/>
        </w:rPr>
        <w:t>，造成了错译。正确的译文和错误的译文只有这一个错误，因此自动化评估的分差可以归因于这一错误。在这种实验场景下，我们期待评估指标能够给扰动后的翻译赋一个更低的分数。当评估指标给</w:t>
      </w:r>
      <w:r>
        <w:rPr>
          <w:rFonts w:ascii="华文中宋" w:eastAsia="华文中宋" w:hAnsi="华文中宋" w:cs="华文中宋" w:hint="eastAsia"/>
          <w:sz w:val="22"/>
        </w:rPr>
        <w:t>MT</w:t>
      </w:r>
      <w:r>
        <w:rPr>
          <w:rFonts w:ascii="华文中宋" w:eastAsia="华文中宋" w:hAnsi="华文中宋" w:cs="华文中宋" w:hint="eastAsia"/>
          <w:sz w:val="22"/>
        </w:rPr>
        <w:t>比</w:t>
      </w:r>
      <w:r>
        <w:rPr>
          <w:rFonts w:ascii="华文中宋" w:eastAsia="华文中宋" w:hAnsi="华文中宋" w:cs="华文中宋" w:hint="eastAsia"/>
          <w:sz w:val="22"/>
        </w:rPr>
        <w:t>perturbed MT</w:t>
      </w:r>
      <w:r>
        <w:rPr>
          <w:rFonts w:ascii="华文中宋" w:eastAsia="华文中宋" w:hAnsi="华文中宋" w:cs="华文中宋" w:hint="eastAsia"/>
          <w:sz w:val="22"/>
        </w:rPr>
        <w:t>更高的分数时，我们可以认为评估工具做出了正确的判断，我们用准确率作为评估指标的能力。</w:t>
      </w:r>
    </w:p>
    <w:p w14:paraId="5428BEAA" w14:textId="239B6C21" w:rsidR="001D4127" w:rsidRDefault="002E6B6C">
      <w:pPr>
        <w:spacing w:line="300" w:lineRule="auto"/>
        <w:outlineLvl w:val="1"/>
        <w:rPr>
          <w:rFonts w:ascii="华文中宋" w:eastAsia="华文中宋" w:hAnsi="华文中宋" w:cs="华文中宋"/>
          <w:sz w:val="22"/>
        </w:rPr>
      </w:pPr>
      <w:bookmarkStart w:id="6" w:name="heading_19"/>
      <w:bookmarkStart w:id="7" w:name="_Toc1050058498"/>
      <w:r>
        <w:rPr>
          <w:rFonts w:ascii="华文中宋" w:eastAsia="华文中宋" w:hAnsi="华文中宋" w:cs="华文中宋" w:hint="eastAsia"/>
          <w:b/>
          <w:sz w:val="22"/>
        </w:rPr>
        <w:t>评估代码与结果</w:t>
      </w:r>
      <w:bookmarkEnd w:id="6"/>
      <w:bookmarkEnd w:id="7"/>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4A0" w:firstRow="1" w:lastRow="0" w:firstColumn="1" w:lastColumn="0" w:noHBand="0" w:noVBand="1"/>
      </w:tblPr>
      <w:tblGrid>
        <w:gridCol w:w="8280"/>
      </w:tblGrid>
      <w:tr w:rsidR="001D4127" w:rsidRPr="00B07261" w14:paraId="5428BEAC" w14:textId="77777777">
        <w:tc>
          <w:tcPr>
            <w:tcW w:w="8280" w:type="dxa"/>
            <w:shd w:val="clear" w:color="auto" w:fill="F5F6F7"/>
            <w:tcMar>
              <w:top w:w="60" w:type="dxa"/>
              <w:left w:w="120" w:type="dxa"/>
              <w:bottom w:w="30" w:type="dxa"/>
              <w:right w:w="120" w:type="dxa"/>
            </w:tcMar>
          </w:tcPr>
          <w:p w14:paraId="5428BEAB" w14:textId="77777777" w:rsidR="001D4127" w:rsidRPr="00B07261" w:rsidRDefault="002E6B6C">
            <w:pPr>
              <w:spacing w:line="300" w:lineRule="auto"/>
              <w:rPr>
                <w:rFonts w:ascii="华文中宋" w:eastAsia="华文中宋" w:hAnsi="华文中宋" w:cs="华文中宋"/>
                <w:sz w:val="22"/>
                <w:lang w:val="en-US"/>
              </w:rPr>
            </w:pPr>
            <w:r w:rsidRPr="00B07261">
              <w:rPr>
                <w:rFonts w:ascii="华文中宋" w:eastAsia="华文中宋" w:hAnsi="华文中宋" w:cs="华文中宋" w:hint="eastAsia"/>
                <w:color w:val="646A73"/>
                <w:sz w:val="22"/>
                <w:lang w:val="en-US"/>
              </w:rPr>
              <w:t>Python</w:t>
            </w:r>
            <w:r w:rsidRPr="00B07261">
              <w:rPr>
                <w:rFonts w:ascii="华文中宋" w:eastAsia="华文中宋" w:hAnsi="华文中宋" w:cs="华文中宋" w:hint="eastAsia"/>
                <w:color w:val="646A73"/>
                <w:sz w:val="22"/>
                <w:lang w:val="en-US"/>
              </w:rPr>
              <w:br/>
            </w:r>
            <w:r w:rsidRPr="00B07261">
              <w:rPr>
                <w:rFonts w:ascii="华文中宋" w:eastAsia="华文中宋" w:hAnsi="华文中宋" w:cs="华文中宋" w:hint="eastAsia"/>
                <w:sz w:val="22"/>
                <w:lang w:val="en-US"/>
              </w:rPr>
              <w:t>import pandas as pd</w:t>
            </w:r>
            <w:r w:rsidRPr="00B07261">
              <w:rPr>
                <w:rFonts w:ascii="华文中宋" w:eastAsia="华文中宋" w:hAnsi="华文中宋" w:cs="华文中宋" w:hint="eastAsia"/>
                <w:sz w:val="22"/>
                <w:lang w:val="en-US"/>
              </w:rPr>
              <w:br/>
              <w:t>from glob import g</w:t>
            </w:r>
            <w:r w:rsidRPr="00B07261">
              <w:rPr>
                <w:rFonts w:ascii="华文中宋" w:eastAsia="华文中宋" w:hAnsi="华文中宋" w:cs="华文中宋" w:hint="eastAsia"/>
                <w:sz w:val="22"/>
                <w:lang w:val="en-US"/>
              </w:rPr>
              <w:t>lob</w:t>
            </w:r>
            <w:r w:rsidRPr="00B07261">
              <w:rPr>
                <w:rFonts w:ascii="华文中宋" w:eastAsia="华文中宋" w:hAnsi="华文中宋" w:cs="华文中宋" w:hint="eastAsia"/>
                <w:sz w:val="22"/>
                <w:lang w:val="en-US"/>
              </w:rPr>
              <w:br/>
              <w:t>from quality_estimation import calculate_quality_metrics</w:t>
            </w:r>
            <w:r w:rsidRPr="00B07261">
              <w:rPr>
                <w:rFonts w:ascii="华文中宋" w:eastAsia="华文中宋" w:hAnsi="华文中宋" w:cs="华文中宋" w:hint="eastAsia"/>
                <w:sz w:val="22"/>
                <w:lang w:val="en-US"/>
              </w:rPr>
              <w:br/>
            </w:r>
            <w:r w:rsidRPr="00B07261">
              <w:rPr>
                <w:rFonts w:ascii="华文中宋" w:eastAsia="华文中宋" w:hAnsi="华文中宋" w:cs="华文中宋" w:hint="eastAsia"/>
                <w:sz w:val="22"/>
                <w:lang w:val="en-US"/>
              </w:rPr>
              <w:br/>
              <w:t>def evaluate_on_demetr():</w:t>
            </w:r>
            <w:r w:rsidRPr="00B07261">
              <w:rPr>
                <w:rFonts w:ascii="华文中宋" w:eastAsia="华文中宋" w:hAnsi="华文中宋" w:cs="华文中宋" w:hint="eastAsia"/>
                <w:sz w:val="22"/>
                <w:lang w:val="en-US"/>
              </w:rPr>
              <w:br/>
              <w:t xml:space="preserve">    fns = glob("data/demetr/*json")</w:t>
            </w:r>
            <w:r w:rsidRPr="00B07261">
              <w:rPr>
                <w:rFonts w:ascii="华文中宋" w:eastAsia="华文中宋" w:hAnsi="华文中宋" w:cs="华文中宋" w:hint="eastAsia"/>
                <w:sz w:val="22"/>
                <w:lang w:val="en-US"/>
              </w:rPr>
              <w:br/>
              <w:t xml:space="preserve">    df = pd.concat([pd.read_json(fn) for fn in fns], ignore_index=True)</w:t>
            </w:r>
            <w:r w:rsidRPr="00B07261">
              <w:rPr>
                <w:rFonts w:ascii="华文中宋" w:eastAsia="华文中宋" w:hAnsi="华文中宋" w:cs="华文中宋" w:hint="eastAsia"/>
                <w:sz w:val="22"/>
                <w:lang w:val="en-US"/>
              </w:rPr>
              <w:br/>
              <w:t xml:space="preserve">    df = df[df.pert_name!="base_id35_reference"].sample(n=2)</w:t>
            </w:r>
            <w:r w:rsidRPr="00B07261">
              <w:rPr>
                <w:rFonts w:ascii="华文中宋" w:eastAsia="华文中宋" w:hAnsi="华文中宋" w:cs="华文中宋" w:hint="eastAsia"/>
                <w:sz w:val="22"/>
                <w:lang w:val="en-US"/>
              </w:rPr>
              <w:br/>
              <w:t xml:space="preserve">    n_sample = len(df)</w:t>
            </w:r>
            <w:r w:rsidRPr="00B07261">
              <w:rPr>
                <w:rFonts w:ascii="华文中宋" w:eastAsia="华文中宋" w:hAnsi="华文中宋" w:cs="华文中宋" w:hint="eastAsia"/>
                <w:sz w:val="22"/>
                <w:lang w:val="en-US"/>
              </w:rPr>
              <w:br/>
              <w:t xml:space="preserve">    sources = df.src_sent.tolist() + df.src_sent.tolist()</w:t>
            </w:r>
            <w:r w:rsidRPr="00B07261">
              <w:rPr>
                <w:rFonts w:ascii="华文中宋" w:eastAsia="华文中宋" w:hAnsi="华文中宋" w:cs="华文中宋" w:hint="eastAsia"/>
                <w:sz w:val="22"/>
                <w:lang w:val="en-US"/>
              </w:rPr>
              <w:br/>
              <w:t xml:space="preserve">    references = df.eng_sent.tolist() + df.eng_sent.tolist()</w:t>
            </w:r>
            <w:r w:rsidRPr="00B07261">
              <w:rPr>
                <w:rFonts w:ascii="华文中宋" w:eastAsia="华文中宋" w:hAnsi="华文中宋" w:cs="华文中宋" w:hint="eastAsia"/>
                <w:sz w:val="22"/>
                <w:lang w:val="en-US"/>
              </w:rPr>
              <w:br/>
              <w:t xml:space="preserve">    candidates = df.mt_sent.tolist() + df.pert_sent.tolist()</w:t>
            </w:r>
            <w:r w:rsidRPr="00B07261">
              <w:rPr>
                <w:rFonts w:ascii="华文中宋" w:eastAsia="华文中宋" w:hAnsi="华文中宋" w:cs="华文中宋" w:hint="eastAsia"/>
                <w:sz w:val="22"/>
                <w:lang w:val="en-US"/>
              </w:rPr>
              <w:br/>
              <w:t xml:space="preserve">    metrics_scores = calculate_quality_metrics(sourc</w:t>
            </w:r>
            <w:r w:rsidRPr="00B07261">
              <w:rPr>
                <w:rFonts w:ascii="华文中宋" w:eastAsia="华文中宋" w:hAnsi="华文中宋" w:cs="华文中宋" w:hint="eastAsia"/>
                <w:sz w:val="22"/>
                <w:lang w:val="en-US"/>
              </w:rPr>
              <w:t>es, candidates, references)</w:t>
            </w:r>
            <w:r w:rsidRPr="00B07261">
              <w:rPr>
                <w:rFonts w:ascii="华文中宋" w:eastAsia="华文中宋" w:hAnsi="华文中宋" w:cs="华文中宋" w:hint="eastAsia"/>
                <w:sz w:val="22"/>
                <w:lang w:val="en-US"/>
              </w:rPr>
              <w:br/>
            </w:r>
            <w:r w:rsidRPr="00B07261">
              <w:rPr>
                <w:rFonts w:ascii="华文中宋" w:eastAsia="华文中宋" w:hAnsi="华文中宋" w:cs="华文中宋" w:hint="eastAsia"/>
                <w:sz w:val="22"/>
                <w:lang w:val="en-US"/>
              </w:rPr>
              <w:br/>
            </w:r>
            <w:r w:rsidRPr="00B07261">
              <w:rPr>
                <w:rFonts w:ascii="华文中宋" w:eastAsia="华文中宋" w:hAnsi="华文中宋" w:cs="华文中宋" w:hint="eastAsia"/>
                <w:sz w:val="22"/>
                <w:lang w:val="en-US"/>
              </w:rPr>
              <w:lastRenderedPageBreak/>
              <w:t xml:space="preserve">    for metric, scores in metrics_scores.items():</w:t>
            </w:r>
            <w:r w:rsidRPr="00B07261">
              <w:rPr>
                <w:rFonts w:ascii="华文中宋" w:eastAsia="华文中宋" w:hAnsi="华文中宋" w:cs="华文中宋" w:hint="eastAsia"/>
                <w:sz w:val="22"/>
                <w:lang w:val="en-US"/>
              </w:rPr>
              <w:br/>
              <w:t xml:space="preserve">        df[f"mt_{metric}"] = scores[:n_sample]</w:t>
            </w:r>
            <w:r w:rsidRPr="00B07261">
              <w:rPr>
                <w:rFonts w:ascii="华文中宋" w:eastAsia="华文中宋" w:hAnsi="华文中宋" w:cs="华文中宋" w:hint="eastAsia"/>
                <w:sz w:val="22"/>
                <w:lang w:val="en-US"/>
              </w:rPr>
              <w:br/>
              <w:t xml:space="preserve">        df[f"pert_{metric}"] = scores[n_sample:]</w:t>
            </w:r>
            <w:r w:rsidRPr="00B07261">
              <w:rPr>
                <w:rFonts w:ascii="华文中宋" w:eastAsia="华文中宋" w:hAnsi="华文中宋" w:cs="华文中宋" w:hint="eastAsia"/>
                <w:sz w:val="22"/>
                <w:lang w:val="en-US"/>
              </w:rPr>
              <w:br/>
            </w:r>
            <w:r w:rsidRPr="00B07261">
              <w:rPr>
                <w:rFonts w:ascii="华文中宋" w:eastAsia="华文中宋" w:hAnsi="华文中宋" w:cs="华文中宋" w:hint="eastAsia"/>
                <w:sz w:val="22"/>
                <w:lang w:val="en-US"/>
              </w:rPr>
              <w:br/>
              <w:t xml:space="preserve">    # save results</w:t>
            </w:r>
            <w:r w:rsidRPr="00B07261">
              <w:rPr>
                <w:rFonts w:ascii="华文中宋" w:eastAsia="华文中宋" w:hAnsi="华文中宋" w:cs="华文中宋" w:hint="eastAsia"/>
                <w:sz w:val="22"/>
                <w:lang w:val="en-US"/>
              </w:rPr>
              <w:br/>
              <w:t xml:space="preserve">    df.to_json("results/demetr_results.jsonl", orient="record</w:t>
            </w:r>
            <w:r w:rsidRPr="00B07261">
              <w:rPr>
                <w:rFonts w:ascii="华文中宋" w:eastAsia="华文中宋" w:hAnsi="华文中宋" w:cs="华文中宋" w:hint="eastAsia"/>
                <w:sz w:val="22"/>
                <w:lang w:val="en-US"/>
              </w:rPr>
              <w:t>s", lines=True, force_ascii=False)</w:t>
            </w:r>
            <w:r w:rsidRPr="00B07261">
              <w:rPr>
                <w:rFonts w:ascii="华文中宋" w:eastAsia="华文中宋" w:hAnsi="华文中宋" w:cs="华文中宋" w:hint="eastAsia"/>
                <w:sz w:val="22"/>
                <w:lang w:val="en-US"/>
              </w:rPr>
              <w:br/>
            </w:r>
            <w:r w:rsidRPr="00B07261">
              <w:rPr>
                <w:rFonts w:ascii="华文中宋" w:eastAsia="华文中宋" w:hAnsi="华文中宋" w:cs="华文中宋" w:hint="eastAsia"/>
                <w:sz w:val="22"/>
                <w:lang w:val="en-US"/>
              </w:rPr>
              <w:br/>
              <w:t xml:space="preserve">    # compute accuracy</w:t>
            </w:r>
            <w:r w:rsidRPr="00B07261">
              <w:rPr>
                <w:rFonts w:ascii="华文中宋" w:eastAsia="华文中宋" w:hAnsi="华文中宋" w:cs="华文中宋" w:hint="eastAsia"/>
                <w:sz w:val="22"/>
                <w:lang w:val="en-US"/>
              </w:rPr>
              <w:br/>
              <w:t xml:space="preserve">    for metric in metrics_scores.keys():</w:t>
            </w:r>
            <w:r w:rsidRPr="00B07261">
              <w:rPr>
                <w:rFonts w:ascii="华文中宋" w:eastAsia="华文中宋" w:hAnsi="华文中宋" w:cs="华文中宋" w:hint="eastAsia"/>
                <w:sz w:val="22"/>
                <w:lang w:val="en-US"/>
              </w:rPr>
              <w:br/>
              <w:t xml:space="preserve">        acc = (df[f"mt_{metric}"] &gt; df[f"pert_{metric}"]).mean().item()</w:t>
            </w:r>
            <w:r w:rsidRPr="00B07261">
              <w:rPr>
                <w:rFonts w:ascii="华文中宋" w:eastAsia="华文中宋" w:hAnsi="华文中宋" w:cs="华文中宋" w:hint="eastAsia"/>
                <w:sz w:val="22"/>
                <w:lang w:val="en-US"/>
              </w:rPr>
              <w:br/>
              <w:t xml:space="preserve">        print(f"Accuracy for {metric}: {acc:.4f}")    </w:t>
            </w:r>
            <w:r w:rsidRPr="00B07261">
              <w:rPr>
                <w:rFonts w:ascii="华文中宋" w:eastAsia="华文中宋" w:hAnsi="华文中宋" w:cs="华文中宋" w:hint="eastAsia"/>
                <w:sz w:val="22"/>
                <w:lang w:val="en-US"/>
              </w:rPr>
              <w:br/>
            </w:r>
            <w:r w:rsidRPr="00B07261">
              <w:rPr>
                <w:rFonts w:ascii="华文中宋" w:eastAsia="华文中宋" w:hAnsi="华文中宋" w:cs="华文中宋" w:hint="eastAsia"/>
                <w:sz w:val="22"/>
                <w:lang w:val="en-US"/>
              </w:rPr>
              <w:br/>
              <w:t>def evaluate_on_human_score(</w:t>
            </w:r>
            <w:r w:rsidRPr="00B07261">
              <w:rPr>
                <w:rFonts w:ascii="华文中宋" w:eastAsia="华文中宋" w:hAnsi="华文中宋" w:cs="华文中宋" w:hint="eastAsia"/>
                <w:sz w:val="22"/>
                <w:lang w:val="en-US"/>
              </w:rPr>
              <w:t>):</w:t>
            </w:r>
            <w:r w:rsidRPr="00B07261">
              <w:rPr>
                <w:rFonts w:ascii="华文中宋" w:eastAsia="华文中宋" w:hAnsi="华文中宋" w:cs="华文中宋" w:hint="eastAsia"/>
                <w:sz w:val="22"/>
                <w:lang w:val="en-US"/>
              </w:rPr>
              <w:br/>
              <w:t xml:space="preserve">    df = pd.concat([pd.read_csv(fn) for fn in glob("data/human/*csv")], ignore_index=True)</w:t>
            </w:r>
            <w:r w:rsidRPr="00B07261">
              <w:rPr>
                <w:rFonts w:ascii="华文中宋" w:eastAsia="华文中宋" w:hAnsi="华文中宋" w:cs="华文中宋" w:hint="eastAsia"/>
                <w:sz w:val="22"/>
                <w:lang w:val="en-US"/>
              </w:rPr>
              <w:br/>
              <w:t xml:space="preserve">    sources = df.src.tolist()</w:t>
            </w:r>
            <w:r w:rsidRPr="00B07261">
              <w:rPr>
                <w:rFonts w:ascii="华文中宋" w:eastAsia="华文中宋" w:hAnsi="华文中宋" w:cs="华文中宋" w:hint="eastAsia"/>
                <w:sz w:val="22"/>
                <w:lang w:val="en-US"/>
              </w:rPr>
              <w:br/>
              <w:t xml:space="preserve">    references = df.ref.tolist()</w:t>
            </w:r>
            <w:r w:rsidRPr="00B07261">
              <w:rPr>
                <w:rFonts w:ascii="华文中宋" w:eastAsia="华文中宋" w:hAnsi="华文中宋" w:cs="华文中宋" w:hint="eastAsia"/>
                <w:sz w:val="22"/>
                <w:lang w:val="en-US"/>
              </w:rPr>
              <w:br/>
              <w:t xml:space="preserve">    candidates = df.mt.tolist()</w:t>
            </w:r>
            <w:r w:rsidRPr="00B07261">
              <w:rPr>
                <w:rFonts w:ascii="华文中宋" w:eastAsia="华文中宋" w:hAnsi="华文中宋" w:cs="华文中宋" w:hint="eastAsia"/>
                <w:sz w:val="22"/>
                <w:lang w:val="en-US"/>
              </w:rPr>
              <w:br/>
              <w:t xml:space="preserve">    metrics_scores = calculate_quality_metrics(sources, candidates,</w:t>
            </w:r>
            <w:r w:rsidRPr="00B07261">
              <w:rPr>
                <w:rFonts w:ascii="华文中宋" w:eastAsia="华文中宋" w:hAnsi="华文中宋" w:cs="华文中宋" w:hint="eastAsia"/>
                <w:sz w:val="22"/>
                <w:lang w:val="en-US"/>
              </w:rPr>
              <w:t xml:space="preserve"> references)</w:t>
            </w:r>
            <w:r w:rsidRPr="00B07261">
              <w:rPr>
                <w:rFonts w:ascii="华文中宋" w:eastAsia="华文中宋" w:hAnsi="华文中宋" w:cs="华文中宋" w:hint="eastAsia"/>
                <w:sz w:val="22"/>
                <w:lang w:val="en-US"/>
              </w:rPr>
              <w:br/>
              <w:t xml:space="preserve">    for metric, scores in metrics_scores.items():</w:t>
            </w:r>
            <w:r w:rsidRPr="00B07261">
              <w:rPr>
                <w:rFonts w:ascii="华文中宋" w:eastAsia="华文中宋" w:hAnsi="华文中宋" w:cs="华文中宋" w:hint="eastAsia"/>
                <w:sz w:val="22"/>
                <w:lang w:val="en-US"/>
              </w:rPr>
              <w:br/>
              <w:t xml:space="preserve">        df[f"mt_{metric}"] = scores</w:t>
            </w:r>
            <w:r w:rsidRPr="00B07261">
              <w:rPr>
                <w:rFonts w:ascii="华文中宋" w:eastAsia="华文中宋" w:hAnsi="华文中宋" w:cs="华文中宋" w:hint="eastAsia"/>
                <w:sz w:val="22"/>
                <w:lang w:val="en-US"/>
              </w:rPr>
              <w:br/>
            </w:r>
            <w:r w:rsidRPr="00B07261">
              <w:rPr>
                <w:rFonts w:ascii="华文中宋" w:eastAsia="华文中宋" w:hAnsi="华文中宋" w:cs="华文中宋" w:hint="eastAsia"/>
                <w:sz w:val="22"/>
                <w:lang w:val="en-US"/>
              </w:rPr>
              <w:br/>
              <w:t xml:space="preserve">    # save results</w:t>
            </w:r>
            <w:r w:rsidRPr="00B07261">
              <w:rPr>
                <w:rFonts w:ascii="华文中宋" w:eastAsia="华文中宋" w:hAnsi="华文中宋" w:cs="华文中宋" w:hint="eastAsia"/>
                <w:sz w:val="22"/>
                <w:lang w:val="en-US"/>
              </w:rPr>
              <w:br/>
              <w:t xml:space="preserve">    df.to_json("results/human_results.jsonl", orient="records", lines=True, force_ascii=False)</w:t>
            </w:r>
            <w:r w:rsidRPr="00B07261">
              <w:rPr>
                <w:rFonts w:ascii="华文中宋" w:eastAsia="华文中宋" w:hAnsi="华文中宋" w:cs="华文中宋" w:hint="eastAsia"/>
                <w:sz w:val="22"/>
                <w:lang w:val="en-US"/>
              </w:rPr>
              <w:br/>
            </w:r>
            <w:r w:rsidRPr="00B07261">
              <w:rPr>
                <w:rFonts w:ascii="华文中宋" w:eastAsia="华文中宋" w:hAnsi="华文中宋" w:cs="华文中宋" w:hint="eastAsia"/>
                <w:sz w:val="22"/>
                <w:lang w:val="en-US"/>
              </w:rPr>
              <w:br/>
              <w:t xml:space="preserve">    # compute pearson correlation with hu</w:t>
            </w:r>
            <w:r w:rsidRPr="00B07261">
              <w:rPr>
                <w:rFonts w:ascii="华文中宋" w:eastAsia="华文中宋" w:hAnsi="华文中宋" w:cs="华文中宋" w:hint="eastAsia"/>
                <w:sz w:val="22"/>
                <w:lang w:val="en-US"/>
              </w:rPr>
              <w:t>man scores</w:t>
            </w:r>
            <w:r w:rsidRPr="00B07261">
              <w:rPr>
                <w:rFonts w:ascii="华文中宋" w:eastAsia="华文中宋" w:hAnsi="华文中宋" w:cs="华文中宋" w:hint="eastAsia"/>
                <w:sz w:val="22"/>
                <w:lang w:val="en-US"/>
              </w:rPr>
              <w:br/>
              <w:t xml:space="preserve">    for metric in metrics_scores.keys():</w:t>
            </w:r>
            <w:r w:rsidRPr="00B07261">
              <w:rPr>
                <w:rFonts w:ascii="华文中宋" w:eastAsia="华文中宋" w:hAnsi="华文中宋" w:cs="华文中宋" w:hint="eastAsia"/>
                <w:sz w:val="22"/>
                <w:lang w:val="en-US"/>
              </w:rPr>
              <w:br/>
              <w:t xml:space="preserve">        r = df["score"].corr(df[f"mt_{metric}"])</w:t>
            </w:r>
            <w:r w:rsidRPr="00B07261">
              <w:rPr>
                <w:rFonts w:ascii="华文中宋" w:eastAsia="华文中宋" w:hAnsi="华文中宋" w:cs="华文中宋" w:hint="eastAsia"/>
                <w:sz w:val="22"/>
                <w:lang w:val="en-US"/>
              </w:rPr>
              <w:br/>
              <w:t xml:space="preserve">        print(f"Pearson correlation for {metric}: {r:.4f}")</w:t>
            </w:r>
            <w:r w:rsidRPr="00B07261">
              <w:rPr>
                <w:rFonts w:ascii="华文中宋" w:eastAsia="华文中宋" w:hAnsi="华文中宋" w:cs="华文中宋" w:hint="eastAsia"/>
                <w:sz w:val="22"/>
                <w:lang w:val="en-US"/>
              </w:rPr>
              <w:br/>
            </w:r>
            <w:r w:rsidRPr="00B07261">
              <w:rPr>
                <w:rFonts w:ascii="华文中宋" w:eastAsia="华文中宋" w:hAnsi="华文中宋" w:cs="华文中宋" w:hint="eastAsia"/>
                <w:sz w:val="22"/>
                <w:lang w:val="en-US"/>
              </w:rPr>
              <w:br/>
              <w:t>if __name__ == "__main__":</w:t>
            </w:r>
            <w:r w:rsidRPr="00B07261">
              <w:rPr>
                <w:rFonts w:ascii="华文中宋" w:eastAsia="华文中宋" w:hAnsi="华文中宋" w:cs="华文中宋" w:hint="eastAsia"/>
                <w:sz w:val="22"/>
                <w:lang w:val="en-US"/>
              </w:rPr>
              <w:br/>
            </w:r>
            <w:r w:rsidRPr="00B07261">
              <w:rPr>
                <w:rFonts w:ascii="华文中宋" w:eastAsia="华文中宋" w:hAnsi="华文中宋" w:cs="华文中宋" w:hint="eastAsia"/>
                <w:sz w:val="22"/>
                <w:lang w:val="en-US"/>
              </w:rPr>
              <w:lastRenderedPageBreak/>
              <w:t xml:space="preserve">    evaluate_on_demetr()</w:t>
            </w:r>
            <w:r w:rsidRPr="00B07261">
              <w:rPr>
                <w:rFonts w:ascii="华文中宋" w:eastAsia="华文中宋" w:hAnsi="华文中宋" w:cs="华文中宋" w:hint="eastAsia"/>
                <w:sz w:val="22"/>
                <w:lang w:val="en-US"/>
              </w:rPr>
              <w:br/>
              <w:t xml:space="preserve">    evaluate_on_human_score()</w:t>
            </w:r>
            <w:r w:rsidRPr="00B07261">
              <w:rPr>
                <w:rFonts w:ascii="华文中宋" w:eastAsia="华文中宋" w:hAnsi="华文中宋" w:cs="华文中宋" w:hint="eastAsia"/>
                <w:sz w:val="22"/>
                <w:lang w:val="en-US"/>
              </w:rPr>
              <w:br/>
            </w:r>
          </w:p>
        </w:tc>
      </w:tr>
    </w:tbl>
    <w:p w14:paraId="5428BEAD" w14:textId="77777777" w:rsidR="001D4127" w:rsidRPr="00B07261" w:rsidRDefault="001D4127">
      <w:pPr>
        <w:spacing w:line="300" w:lineRule="auto"/>
        <w:rPr>
          <w:rFonts w:ascii="华文中宋" w:eastAsia="华文中宋" w:hAnsi="华文中宋" w:cs="华文中宋"/>
          <w:sz w:val="22"/>
          <w:lang w:val="en-US"/>
        </w:rPr>
      </w:pP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4A0" w:firstRow="1" w:lastRow="0" w:firstColumn="1" w:lastColumn="0" w:noHBand="0" w:noVBand="1"/>
      </w:tblPr>
      <w:tblGrid>
        <w:gridCol w:w="1455"/>
        <w:gridCol w:w="3060"/>
        <w:gridCol w:w="3765"/>
      </w:tblGrid>
      <w:tr w:rsidR="001D4127" w14:paraId="5428BEB1" w14:textId="77777777">
        <w:tc>
          <w:tcPr>
            <w:tcW w:w="1455" w:type="dxa"/>
            <w:tcMar>
              <w:top w:w="60" w:type="dxa"/>
              <w:left w:w="120" w:type="dxa"/>
              <w:bottom w:w="30" w:type="dxa"/>
              <w:right w:w="120" w:type="dxa"/>
            </w:tcMar>
          </w:tcPr>
          <w:p w14:paraId="5428BEAE"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Metric</w:t>
            </w:r>
          </w:p>
        </w:tc>
        <w:tc>
          <w:tcPr>
            <w:tcW w:w="3060" w:type="dxa"/>
            <w:tcMar>
              <w:top w:w="60" w:type="dxa"/>
              <w:left w:w="120" w:type="dxa"/>
              <w:bottom w:w="30" w:type="dxa"/>
              <w:right w:w="120" w:type="dxa"/>
            </w:tcMar>
          </w:tcPr>
          <w:p w14:paraId="5428BEAF"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Ac</w:t>
            </w:r>
            <w:r>
              <w:rPr>
                <w:rFonts w:ascii="华文中宋" w:eastAsia="华文中宋" w:hAnsi="华文中宋" w:cs="华文中宋" w:hint="eastAsia"/>
                <w:sz w:val="22"/>
              </w:rPr>
              <w:t>curacy on DEMETR</w:t>
            </w:r>
          </w:p>
        </w:tc>
        <w:tc>
          <w:tcPr>
            <w:tcW w:w="3765" w:type="dxa"/>
            <w:tcMar>
              <w:top w:w="60" w:type="dxa"/>
              <w:left w:w="120" w:type="dxa"/>
              <w:bottom w:w="30" w:type="dxa"/>
              <w:right w:w="120" w:type="dxa"/>
            </w:tcMar>
          </w:tcPr>
          <w:p w14:paraId="5428BEB0"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Pearson Correlation on WMT</w:t>
            </w:r>
          </w:p>
        </w:tc>
      </w:tr>
      <w:tr w:rsidR="001D4127" w14:paraId="5428BEB5" w14:textId="77777777">
        <w:tc>
          <w:tcPr>
            <w:tcW w:w="1455" w:type="dxa"/>
            <w:tcMar>
              <w:top w:w="60" w:type="dxa"/>
              <w:left w:w="120" w:type="dxa"/>
              <w:bottom w:w="30" w:type="dxa"/>
              <w:right w:w="120" w:type="dxa"/>
            </w:tcMar>
          </w:tcPr>
          <w:p w14:paraId="5428BEB2"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BLEU</w:t>
            </w:r>
          </w:p>
        </w:tc>
        <w:tc>
          <w:tcPr>
            <w:tcW w:w="3060" w:type="dxa"/>
            <w:tcMar>
              <w:top w:w="60" w:type="dxa"/>
              <w:left w:w="120" w:type="dxa"/>
              <w:bottom w:w="30" w:type="dxa"/>
              <w:right w:w="120" w:type="dxa"/>
            </w:tcMar>
          </w:tcPr>
          <w:p w14:paraId="5428BEB3"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0.6661</w:t>
            </w:r>
          </w:p>
        </w:tc>
        <w:tc>
          <w:tcPr>
            <w:tcW w:w="3765" w:type="dxa"/>
            <w:tcMar>
              <w:top w:w="60" w:type="dxa"/>
              <w:left w:w="120" w:type="dxa"/>
              <w:bottom w:w="30" w:type="dxa"/>
              <w:right w:w="120" w:type="dxa"/>
            </w:tcMar>
          </w:tcPr>
          <w:p w14:paraId="5428BEB4"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0.1893</w:t>
            </w:r>
          </w:p>
        </w:tc>
      </w:tr>
      <w:tr w:rsidR="001D4127" w14:paraId="5428BEB9" w14:textId="77777777">
        <w:tc>
          <w:tcPr>
            <w:tcW w:w="1455" w:type="dxa"/>
            <w:tcMar>
              <w:top w:w="60" w:type="dxa"/>
              <w:left w:w="120" w:type="dxa"/>
              <w:bottom w:w="30" w:type="dxa"/>
              <w:right w:w="120" w:type="dxa"/>
            </w:tcMar>
          </w:tcPr>
          <w:p w14:paraId="5428BEB6"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chrF</w:t>
            </w:r>
          </w:p>
        </w:tc>
        <w:tc>
          <w:tcPr>
            <w:tcW w:w="3060" w:type="dxa"/>
            <w:tcMar>
              <w:top w:w="60" w:type="dxa"/>
              <w:left w:w="120" w:type="dxa"/>
              <w:bottom w:w="30" w:type="dxa"/>
              <w:right w:w="120" w:type="dxa"/>
            </w:tcMar>
          </w:tcPr>
          <w:p w14:paraId="5428BEB7"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0.7807</w:t>
            </w:r>
          </w:p>
        </w:tc>
        <w:tc>
          <w:tcPr>
            <w:tcW w:w="3765" w:type="dxa"/>
            <w:tcMar>
              <w:top w:w="60" w:type="dxa"/>
              <w:left w:w="120" w:type="dxa"/>
              <w:bottom w:w="30" w:type="dxa"/>
              <w:right w:w="120" w:type="dxa"/>
            </w:tcMar>
          </w:tcPr>
          <w:p w14:paraId="5428BEB8"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0.1833</w:t>
            </w:r>
          </w:p>
        </w:tc>
      </w:tr>
      <w:tr w:rsidR="001D4127" w14:paraId="5428BEBD" w14:textId="77777777">
        <w:tc>
          <w:tcPr>
            <w:tcW w:w="1455" w:type="dxa"/>
            <w:tcMar>
              <w:top w:w="60" w:type="dxa"/>
              <w:left w:w="120" w:type="dxa"/>
              <w:bottom w:w="30" w:type="dxa"/>
              <w:right w:w="120" w:type="dxa"/>
            </w:tcMar>
          </w:tcPr>
          <w:p w14:paraId="5428BEBA"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METEOR</w:t>
            </w:r>
          </w:p>
        </w:tc>
        <w:tc>
          <w:tcPr>
            <w:tcW w:w="3060" w:type="dxa"/>
            <w:tcMar>
              <w:top w:w="60" w:type="dxa"/>
              <w:left w:w="120" w:type="dxa"/>
              <w:bottom w:w="30" w:type="dxa"/>
              <w:right w:w="120" w:type="dxa"/>
            </w:tcMar>
          </w:tcPr>
          <w:p w14:paraId="5428BEBB"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0.6778</w:t>
            </w:r>
          </w:p>
        </w:tc>
        <w:tc>
          <w:tcPr>
            <w:tcW w:w="3765" w:type="dxa"/>
            <w:tcMar>
              <w:top w:w="60" w:type="dxa"/>
              <w:left w:w="120" w:type="dxa"/>
              <w:bottom w:w="30" w:type="dxa"/>
              <w:right w:w="120" w:type="dxa"/>
            </w:tcMar>
          </w:tcPr>
          <w:p w14:paraId="5428BEBC"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0.2561</w:t>
            </w:r>
          </w:p>
        </w:tc>
      </w:tr>
      <w:tr w:rsidR="001D4127" w14:paraId="5428BEC1" w14:textId="77777777">
        <w:tc>
          <w:tcPr>
            <w:tcW w:w="1455" w:type="dxa"/>
            <w:tcMar>
              <w:top w:w="60" w:type="dxa"/>
              <w:left w:w="120" w:type="dxa"/>
              <w:bottom w:w="30" w:type="dxa"/>
              <w:right w:w="120" w:type="dxa"/>
            </w:tcMar>
          </w:tcPr>
          <w:p w14:paraId="5428BEBE"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BERTScore</w:t>
            </w:r>
          </w:p>
        </w:tc>
        <w:tc>
          <w:tcPr>
            <w:tcW w:w="3060" w:type="dxa"/>
            <w:tcMar>
              <w:top w:w="60" w:type="dxa"/>
              <w:left w:w="120" w:type="dxa"/>
              <w:bottom w:w="30" w:type="dxa"/>
              <w:right w:w="120" w:type="dxa"/>
            </w:tcMar>
          </w:tcPr>
          <w:p w14:paraId="5428BEBF"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0.8408</w:t>
            </w:r>
          </w:p>
        </w:tc>
        <w:tc>
          <w:tcPr>
            <w:tcW w:w="3765" w:type="dxa"/>
            <w:tcMar>
              <w:top w:w="60" w:type="dxa"/>
              <w:left w:w="120" w:type="dxa"/>
              <w:bottom w:w="30" w:type="dxa"/>
              <w:right w:w="120" w:type="dxa"/>
            </w:tcMar>
          </w:tcPr>
          <w:p w14:paraId="5428BEC0"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0.3183</w:t>
            </w:r>
          </w:p>
        </w:tc>
      </w:tr>
      <w:tr w:rsidR="001D4127" w14:paraId="5428BEC5" w14:textId="77777777">
        <w:tc>
          <w:tcPr>
            <w:tcW w:w="1455" w:type="dxa"/>
            <w:tcMar>
              <w:top w:w="60" w:type="dxa"/>
              <w:left w:w="120" w:type="dxa"/>
              <w:bottom w:w="30" w:type="dxa"/>
              <w:right w:w="120" w:type="dxa"/>
            </w:tcMar>
          </w:tcPr>
          <w:p w14:paraId="5428BEC2"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BLEURT</w:t>
            </w:r>
          </w:p>
        </w:tc>
        <w:tc>
          <w:tcPr>
            <w:tcW w:w="3060" w:type="dxa"/>
            <w:tcMar>
              <w:top w:w="60" w:type="dxa"/>
              <w:left w:w="120" w:type="dxa"/>
              <w:bottom w:w="30" w:type="dxa"/>
              <w:right w:w="120" w:type="dxa"/>
            </w:tcMar>
          </w:tcPr>
          <w:p w14:paraId="5428BEC3"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0.8325</w:t>
            </w:r>
          </w:p>
        </w:tc>
        <w:tc>
          <w:tcPr>
            <w:tcW w:w="3765" w:type="dxa"/>
            <w:tcMar>
              <w:top w:w="60" w:type="dxa"/>
              <w:left w:w="120" w:type="dxa"/>
              <w:bottom w:w="30" w:type="dxa"/>
              <w:right w:w="120" w:type="dxa"/>
            </w:tcMar>
          </w:tcPr>
          <w:p w14:paraId="5428BEC4"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0.4484</w:t>
            </w:r>
          </w:p>
        </w:tc>
      </w:tr>
      <w:tr w:rsidR="001D4127" w14:paraId="5428BEC9" w14:textId="77777777">
        <w:tc>
          <w:tcPr>
            <w:tcW w:w="1455" w:type="dxa"/>
            <w:tcMar>
              <w:top w:w="60" w:type="dxa"/>
              <w:left w:w="120" w:type="dxa"/>
              <w:bottom w:w="30" w:type="dxa"/>
              <w:right w:w="120" w:type="dxa"/>
            </w:tcMar>
          </w:tcPr>
          <w:p w14:paraId="5428BEC6"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COMET</w:t>
            </w:r>
          </w:p>
        </w:tc>
        <w:tc>
          <w:tcPr>
            <w:tcW w:w="3060" w:type="dxa"/>
            <w:tcMar>
              <w:top w:w="60" w:type="dxa"/>
              <w:left w:w="120" w:type="dxa"/>
              <w:bottom w:w="30" w:type="dxa"/>
              <w:right w:w="120" w:type="dxa"/>
            </w:tcMar>
          </w:tcPr>
          <w:p w14:paraId="5428BEC7"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0.8889</w:t>
            </w:r>
          </w:p>
        </w:tc>
        <w:tc>
          <w:tcPr>
            <w:tcW w:w="3765" w:type="dxa"/>
            <w:tcMar>
              <w:top w:w="60" w:type="dxa"/>
              <w:left w:w="120" w:type="dxa"/>
              <w:bottom w:w="30" w:type="dxa"/>
              <w:right w:w="120" w:type="dxa"/>
            </w:tcMar>
          </w:tcPr>
          <w:p w14:paraId="5428BEC8" w14:textId="77777777" w:rsidR="001D4127" w:rsidRDefault="002E6B6C">
            <w:pPr>
              <w:spacing w:line="300" w:lineRule="auto"/>
              <w:rPr>
                <w:rFonts w:ascii="华文中宋" w:eastAsia="华文中宋" w:hAnsi="华文中宋" w:cs="华文中宋"/>
                <w:sz w:val="22"/>
              </w:rPr>
            </w:pPr>
            <w:r>
              <w:rPr>
                <w:rFonts w:ascii="华文中宋" w:eastAsia="华文中宋" w:hAnsi="华文中宋" w:cs="华文中宋" w:hint="eastAsia"/>
                <w:sz w:val="22"/>
              </w:rPr>
              <w:t>0.4442</w:t>
            </w:r>
          </w:p>
        </w:tc>
      </w:tr>
    </w:tbl>
    <w:p w14:paraId="5428BECA" w14:textId="77777777" w:rsidR="001D4127" w:rsidRDefault="002E6B6C">
      <w:pPr>
        <w:spacing w:line="300" w:lineRule="auto"/>
        <w:ind w:firstLine="426"/>
        <w:rPr>
          <w:rFonts w:ascii="华文中宋" w:eastAsia="华文中宋" w:hAnsi="华文中宋" w:cs="华文中宋"/>
          <w:sz w:val="22"/>
        </w:rPr>
      </w:pPr>
      <w:r>
        <w:rPr>
          <w:rFonts w:ascii="华文中宋" w:eastAsia="华文中宋" w:hAnsi="华文中宋" w:cs="华文中宋" w:hint="eastAsia"/>
          <w:sz w:val="22"/>
        </w:rPr>
        <w:t>通过以上两个简单的评估案例，基本可以看出教案中的几种自动化评估工具的优劣。这两个案例基本上也是当前机器翻译自动化评估指标开发的两种评估范式：（</w:t>
      </w:r>
      <w:r>
        <w:rPr>
          <w:rFonts w:ascii="华文中宋" w:eastAsia="华文中宋" w:hAnsi="华文中宋" w:cs="华文中宋" w:hint="eastAsia"/>
          <w:sz w:val="22"/>
        </w:rPr>
        <w:t>1</w:t>
      </w:r>
      <w:r>
        <w:rPr>
          <w:rFonts w:ascii="华文中宋" w:eastAsia="华文中宋" w:hAnsi="华文中宋" w:cs="华文中宋" w:hint="eastAsia"/>
          <w:sz w:val="22"/>
        </w:rPr>
        <w:t>）单个样本打分：根据一段翻译直接给出定量的分数，并与人工打分进行相关性检验；（</w:t>
      </w:r>
      <w:r>
        <w:rPr>
          <w:rFonts w:ascii="华文中宋" w:eastAsia="华文中宋" w:hAnsi="华文中宋" w:cs="华文中宋" w:hint="eastAsia"/>
          <w:sz w:val="22"/>
        </w:rPr>
        <w:t>2</w:t>
      </w:r>
      <w:r>
        <w:rPr>
          <w:rFonts w:ascii="华文中宋" w:eastAsia="华文中宋" w:hAnsi="华文中宋" w:cs="华文中宋" w:hint="eastAsia"/>
          <w:sz w:val="22"/>
        </w:rPr>
        <w:t>）成对样本打分：对同一个原文的成对译文进行比较，将自动化评估结果与人类偏好进行一致性评估。可收集一些垂直领域小数据集，验证自动化评估工具的翻译评估效果。</w:t>
      </w:r>
    </w:p>
    <w:p w14:paraId="5428BECC" w14:textId="77777777" w:rsidR="001D4127" w:rsidRDefault="001D4127">
      <w:pPr>
        <w:spacing w:line="300" w:lineRule="auto"/>
        <w:rPr>
          <w:rFonts w:ascii="华文中宋" w:eastAsia="华文中宋" w:hAnsi="华文中宋" w:cs="华文中宋"/>
          <w:sz w:val="22"/>
        </w:rPr>
      </w:pPr>
    </w:p>
    <w:sectPr w:rsidR="001D4127">
      <w:pgSz w:w="11905"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D0A40" w14:textId="77777777" w:rsidR="002E6B6C" w:rsidRDefault="002E6B6C">
      <w:r>
        <w:separator/>
      </w:r>
    </w:p>
  </w:endnote>
  <w:endnote w:type="continuationSeparator" w:id="0">
    <w:p w14:paraId="44A41246" w14:textId="77777777" w:rsidR="002E6B6C" w:rsidRDefault="002E6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97445" w14:textId="77777777" w:rsidR="002E6B6C" w:rsidRDefault="002E6B6C">
      <w:r>
        <w:separator/>
      </w:r>
    </w:p>
  </w:footnote>
  <w:footnote w:type="continuationSeparator" w:id="0">
    <w:p w14:paraId="37D881A4" w14:textId="77777777" w:rsidR="002E6B6C" w:rsidRDefault="002E6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FEF60E"/>
    <w:multiLevelType w:val="singleLevel"/>
    <w:tmpl w:val="BCFEF60E"/>
    <w:lvl w:ilvl="0">
      <w:start w:val="1"/>
      <w:numFmt w:val="decimal"/>
      <w:lvlText w:val="%1."/>
      <w:lvlJc w:val="left"/>
      <w:rPr>
        <w:color w:val="3370FF"/>
      </w:rPr>
    </w:lvl>
  </w:abstractNum>
  <w:abstractNum w:abstractNumId="1" w15:restartNumberingAfterBreak="0">
    <w:nsid w:val="7FFE4062"/>
    <w:multiLevelType w:val="singleLevel"/>
    <w:tmpl w:val="7FFE4062"/>
    <w:lvl w:ilvl="0">
      <w:start w:val="2"/>
      <w:numFmt w:val="decimal"/>
      <w:lvlText w:val="%1."/>
      <w:lvlJc w:val="left"/>
      <w:rPr>
        <w:color w:val="3370FF"/>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13F"/>
    <w:rsid w:val="D7BB2F42"/>
    <w:rsid w:val="E7FB571B"/>
    <w:rsid w:val="001D4127"/>
    <w:rsid w:val="001F4541"/>
    <w:rsid w:val="002E6B6C"/>
    <w:rsid w:val="003412D7"/>
    <w:rsid w:val="006059C3"/>
    <w:rsid w:val="0069013F"/>
    <w:rsid w:val="00AE172F"/>
    <w:rsid w:val="00B07261"/>
    <w:rsid w:val="00D6526A"/>
    <w:rsid w:val="00DE6E84"/>
    <w:rsid w:val="3DB7ACB7"/>
    <w:rsid w:val="4F5BBB4F"/>
    <w:rsid w:val="77FFC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0AD2A4"/>
  <w15:docId w15:val="{F0E2A881-9266-485E-B18B-1B7B4A9E3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1"/>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Pr>
      <w:sz w:val="16"/>
      <w:szCs w:val="16"/>
    </w:rPr>
  </w:style>
  <w:style w:type="paragraph" w:styleId="a4">
    <w:name w:val="annotation text"/>
    <w:basedOn w:val="a"/>
    <w:link w:val="a5"/>
    <w:rPr>
      <w:sz w:val="20"/>
      <w:szCs w:val="20"/>
    </w:rPr>
  </w:style>
  <w:style w:type="character" w:styleId="a6">
    <w:name w:val="footnote reference"/>
    <w:basedOn w:val="a0"/>
    <w:rPr>
      <w:vertAlign w:val="superscript"/>
    </w:rPr>
  </w:style>
  <w:style w:type="paragraph" w:styleId="a7">
    <w:name w:val="footnote text"/>
    <w:basedOn w:val="a"/>
    <w:pPr>
      <w:snapToGrid w:val="0"/>
    </w:pPr>
    <w:rPr>
      <w:sz w:val="18"/>
      <w:szCs w:val="18"/>
    </w:rPr>
  </w:style>
  <w:style w:type="paragraph" w:styleId="TOC1">
    <w:name w:val="toc 1"/>
    <w:basedOn w:val="a"/>
    <w:next w:val="a"/>
  </w:style>
  <w:style w:type="paragraph" w:styleId="TOC2">
    <w:name w:val="toc 2"/>
    <w:basedOn w:val="a"/>
    <w:next w:val="a"/>
    <w:pPr>
      <w:ind w:leftChars="200" w:left="420"/>
    </w:pPr>
  </w:style>
  <w:style w:type="paragraph" w:styleId="TOC3">
    <w:name w:val="toc 3"/>
    <w:basedOn w:val="a"/>
    <w:next w:val="a"/>
    <w:pPr>
      <w:ind w:leftChars="400" w:left="840"/>
    </w:pPr>
  </w:style>
  <w:style w:type="character" w:customStyle="1" w:styleId="a5">
    <w:name w:val="批注文字 字符"/>
    <w:basedOn w:val="a0"/>
    <w:link w:val="a4"/>
  </w:style>
  <w:style w:type="paragraph" w:styleId="a8">
    <w:name w:val="header"/>
    <w:basedOn w:val="a"/>
    <w:link w:val="a9"/>
    <w:rsid w:val="00B0726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B07261"/>
    <w:rPr>
      <w:sz w:val="18"/>
      <w:szCs w:val="18"/>
      <w:lang w:val="zh-CN"/>
    </w:rPr>
  </w:style>
  <w:style w:type="paragraph" w:styleId="aa">
    <w:name w:val="footer"/>
    <w:basedOn w:val="a"/>
    <w:link w:val="ab"/>
    <w:rsid w:val="00B07261"/>
    <w:pPr>
      <w:tabs>
        <w:tab w:val="center" w:pos="4153"/>
        <w:tab w:val="right" w:pos="8306"/>
      </w:tabs>
      <w:snapToGrid w:val="0"/>
    </w:pPr>
    <w:rPr>
      <w:sz w:val="18"/>
      <w:szCs w:val="18"/>
    </w:rPr>
  </w:style>
  <w:style w:type="character" w:customStyle="1" w:styleId="ab">
    <w:name w:val="页脚 字符"/>
    <w:basedOn w:val="a0"/>
    <w:link w:val="aa"/>
    <w:rsid w:val="00B07261"/>
    <w:rPr>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458</Words>
  <Characters>2612</Characters>
  <Application>Microsoft Office Word</Application>
  <DocSecurity>0</DocSecurity>
  <Lines>21</Lines>
  <Paragraphs>6</Paragraphs>
  <ScaleCrop>false</ScaleCrop>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Zhu Yifan</cp:lastModifiedBy>
  <cp:revision>4</cp:revision>
  <dcterms:created xsi:type="dcterms:W3CDTF">2025-07-30T07:07:00Z</dcterms:created>
  <dcterms:modified xsi:type="dcterms:W3CDTF">2025-07-30T07:09:00Z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1033-7.3.1.8967</vt:lpwstr>
  </property>
  <property fmtid="{D5CDD505-2E9C-101B-9397-08002B2CF9AE}" pid="3" name="ICV">
    <vt:lpwstr>CEDF4BD1B9EDD3C047026068FC8E0ADC_42</vt:lpwstr>
  </property>
</Properties>
</file>